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书名：公共经济与管理  财政经典文献九讲  基于财政政治学的文本选择</w:t>
      </w:r>
    </w:p>
    <w:p>
      <w:r>
        <w:t>作者：刘守刚著</w:t>
      </w:r>
    </w:p>
    <w:p>
      <w:r>
        <w:t>出版社：上海：复旦大学出版社</w:t>
      </w:r>
    </w:p>
    <w:p>
      <w:r>
        <w:t>出版日期：2015.07</w:t>
      </w:r>
    </w:p>
    <w:p>
      <w:r>
        <w:t>总页数：202</w:t>
      </w:r>
    </w:p>
    <w:p>
      <w:r>
        <w:t>更多请访问教客网: www.jiaokey.com</w:t>
      </w:r>
    </w:p>
    <w:p>
      <w:r>
        <w:t>公共经济与管理  财政经典文献九讲  基于财政政治学的文本选择 评论地址：https://www.jiaokey.com/book/detail/13880647.html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