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广州市天河区先烈东小学  欢聚·回顾·展望  热烈庆祝广州市天河区先烈东小学建校40周年</w:t>
      </w:r>
    </w:p>
    <w:p>
      <w:r>
        <w:rPr>
          <w:rFonts w:ascii="宋体" w:hAnsi="宋体" w:eastAsia="宋体"/>
          <w:sz w:val="24"/>
        </w:rPr>
        <w:t>张锦庭，汤少凤，张远林主编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广州市天河区先烈东小学  欢聚·回顾·展望  热烈庆祝广州市天河区先烈东小学建校40周年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张锦庭，汤少凤，张远林主编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本书出售、求购地址：https://www.jiaokey.com/book/detail/13881694.html</w:t>
      </w:r>
    </w:p>
    <w:p>
      <w:r>
        <w:t>更多相关图书推荐：https://www.jiaokey.com</w:t>
      </w:r>
    </w:p>
    <w:p>
      <w:r>
        <w:t>张锦庭，汤少凤，张远林主编 其他作品：https://www.jiaokey.com/tag/张锦庭，汤少凤，张远林主编.html</w:t>
      </w:r>
    </w:p>
    <w:p>
      <w:r>
        <w:t>关键词搜索：https://www.jiaokey.com/tag/广州市天河区先烈东小学  欢聚·回顾·展望  热烈庆祝广州市天河区先烈东小学建校40周年.html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