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书名：英国当代编史元小说</w:t>
      </w:r>
    </w:p>
    <w:p>
      <w:r>
        <w:t>作者:刘爱琴著</w:t>
      </w:r>
    </w:p>
    <w:p>
      <w:r>
        <w:t>出版社:济南：山东人民出版社</w:t>
      </w:r>
    </w:p>
    <w:p>
      <w:r>
        <w:t>出版日期：2015.09</w:t>
      </w:r>
    </w:p>
    <w:p>
      <w:r>
        <w:t>总页数：268</w:t>
      </w:r>
    </w:p>
    <w:p>
      <w:r>
        <w:t>更多请访问教客网:www.jiaokey.com</w:t>
      </w:r>
    </w:p>
    <w:p>
      <w:r>
        <w:t>英国当代编史元小说评论地址：https://www.jiaokey.com/book/detail/13881716.html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