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书名：从“天下”到“中国”  多民族国家疆域理论解构</w:t>
      </w:r>
    </w:p>
    <w:p>
      <w:r>
        <w:t>作者：李大龙著</w:t>
      </w:r>
    </w:p>
    <w:p>
      <w:r>
        <w:t>出版社：北京：人民出版社</w:t>
      </w:r>
    </w:p>
    <w:p>
      <w:r>
        <w:t>出版日期：2015</w:t>
      </w:r>
    </w:p>
    <w:p>
      <w:r>
        <w:t>总页数：352</w:t>
      </w:r>
    </w:p>
    <w:p>
      <w:r>
        <w:t>更多请访问教客网: www.jiaokey.com</w:t>
      </w:r>
    </w:p>
    <w:p>
      <w:r>
        <w:t>从“天下”到“中国”  多民族国家疆域理论解构 评论地址：https://www.jiaokey.com/book/detail/13895062.html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