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第1册  读写</w:t>
      </w:r>
    </w:p>
    <w:p>
      <w:r>
        <w:rPr>
          <w:rFonts w:ascii="宋体" w:hAnsi="宋体" w:eastAsia="宋体"/>
          <w:sz w:val="24"/>
        </w:rPr>
        <w:t>梁育全主编；欧阳敏，林德福副主编；云南省高校教材审定委员会审定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第1册  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梁育全主编；欧阳敏，林德福副主编；云南省高校教材审定委员会审定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科学计算机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本书出售、求购地址：https://www.jiaokey.com/book/detail/13902697.html</w:t>
      </w:r>
    </w:p>
    <w:p>
      <w:r>
        <w:t>更多相关图书推荐：https://www.jiaokey.com</w:t>
      </w:r>
    </w:p>
    <w:p>
      <w:r>
        <w:t>梁育全主编；欧阳敏，林德福副主编；云南省高校教材审定委员会审定 其他作品：https://www.jiaokey.com/tag/梁育全主编；欧阳敏，林德福副主编；云南省高校教材审定委员会审定.html</w:t>
      </w:r>
    </w:p>
    <w:p>
      <w:r>
        <w:t>科学计算机 出版图书：https://www.jiaokey.com/tag/科学计算机.html</w:t>
      </w:r>
    </w:p>
    <w:p>
      <w:r>
        <w:t>关键词搜索：https://www.jiaokey.com/tag/实用英语教程  第1册  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