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书名：从南宋中期反近习政争看道学型士大夫对恢复态度的转变</w:t>
      </w:r>
    </w:p>
    <w:p>
      <w:r>
        <w:t>作者：王明孙主编；张维玲著</w:t>
      </w:r>
    </w:p>
    <w:p>
      <w:r>
        <w:t>出版社：花木兰文化出版社</w:t>
      </w:r>
    </w:p>
    <w:p>
      <w:r>
        <w:t>出版日期：2010</w:t>
      </w:r>
    </w:p>
    <w:p>
      <w:r>
        <w:t>总页数：162</w:t>
      </w:r>
    </w:p>
    <w:p>
      <w:r>
        <w:t>更多请访问教客网: www.jiaokey.com</w:t>
      </w:r>
    </w:p>
    <w:p>
      <w:r>
        <w:t>从南宋中期反近习政争看道学型士大夫对恢复态度的转变 评论地址：https://www.jiaokey.com/book/detail/13903198.html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