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中共晋城市委学习讨论落实活动办公室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本书出售、求购地址：https://www.jiaokey.com/book/detail/13908812.html</w:t>
      </w:r>
    </w:p>
    <w:p>
      <w:r>
        <w:t>更多相关图书推荐：https://www.jiaokey.com</w:t>
      </w:r>
    </w:p>
    <w:p>
      <w:r>
        <w:t>中共晋城市委学习讨论落实活动办公室 出版图书：https://www.jiaokey.com/tag/中共晋城市委学习讨论落实活动办公室.html</w:t>
      </w:r>
    </w:p>
    <w:p>
      <w:r>
        <w:t>关键词搜索：https://www.jiaokey.com/tag/廉政文化读本.html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