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书名：幼儿园环境创设实践</w:t>
      </w:r>
    </w:p>
    <w:p>
      <w:r>
        <w:t>作者：吕信伟，赖石梅，唐萍等顾问；刘敏编著；刘敏，阮頔秋，李沿知，周燕等编写人员</w:t>
      </w:r>
    </w:p>
    <w:p>
      <w:r>
        <w:t>出版社：成都：四川大学出版社</w:t>
      </w:r>
    </w:p>
    <w:p>
      <w:r>
        <w:t>出版日期：2015.12</w:t>
      </w:r>
    </w:p>
    <w:p>
      <w:r>
        <w:t>总页数：172</w:t>
      </w:r>
    </w:p>
    <w:p>
      <w:r>
        <w:t>更多请访问教客网: www.jiaokey.com</w:t>
      </w:r>
    </w:p>
    <w:p>
      <w:r>
        <w:t>幼儿园环境创设实践 评论地址：https://www.jiaokey.com/book/detail/13916560.html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