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书名：中国历史文化十万个为什么  5</w:t>
      </w:r>
    </w:p>
    <w:p>
      <w:r>
        <w:t>作者：郭卉菁，傅泽华，夏晓霞编著</w:t>
      </w:r>
    </w:p>
    <w:p>
      <w:r>
        <w:t>出版社：</w:t>
      </w:r>
    </w:p>
    <w:p>
      <w:r>
        <w:t>出版日期：2015.01</w:t>
      </w:r>
    </w:p>
    <w:p>
      <w:r>
        <w:t>总页数：466</w:t>
      </w:r>
    </w:p>
    <w:p>
      <w:r>
        <w:t>更多请访问教客网: www.jiaokey.com</w:t>
      </w:r>
    </w:p>
    <w:p>
      <w:r>
        <w:t>中国历史文化十万个为什么  5 评论地址：https://www.jiaokey.com/book/detail/13919463.html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