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书名：李耕国画研究</w:t>
      </w:r>
    </w:p>
    <w:p>
      <w:r>
        <w:t>作者：黄志强编著；福建省仙游县文体广电出版局编</w:t>
      </w:r>
    </w:p>
    <w:p>
      <w:r>
        <w:t>出版社：厦门：厦门大学出版社</w:t>
      </w:r>
    </w:p>
    <w:p>
      <w:r>
        <w:t>出版日期：2015.10</w:t>
      </w:r>
    </w:p>
    <w:p>
      <w:r>
        <w:t>总页数：299</w:t>
      </w:r>
    </w:p>
    <w:p>
      <w:r>
        <w:t>更多请访问教客网: www.jiaokey.com</w:t>
      </w:r>
    </w:p>
    <w:p>
      <w:r>
        <w:t>李耕国画研究 评论地址：https://www.jiaokey.com/book/detail/13924158.html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