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书名：现代财政制度探索  国家治理视角下的中国财税改革</w:t>
      </w:r>
    </w:p>
    <w:p>
      <w:r>
        <w:t>作者：杨志勇著</w:t>
      </w:r>
    </w:p>
    <w:p>
      <w:r>
        <w:t>出版社：广州：广东经济出版社</w:t>
      </w:r>
    </w:p>
    <w:p>
      <w:r>
        <w:t>出版日期：2015.11</w:t>
      </w:r>
    </w:p>
    <w:p>
      <w:r>
        <w:t>总页数：252</w:t>
      </w:r>
    </w:p>
    <w:p>
      <w:r>
        <w:t>更多请访问教客网: www.jiaokey.com</w:t>
      </w:r>
    </w:p>
    <w:p>
      <w:r>
        <w:t>现代财政制度探索  国家治理视角下的中国财税改革 评论地址：https://www.jiaokey.com/book/detail/13934225.html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