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书名：晋鉴  司马王朝兴衰的个性解读</w:t>
      </w:r>
    </w:p>
    <w:p>
      <w:r>
        <w:t>作者：戚速著</w:t>
      </w:r>
    </w:p>
    <w:p>
      <w:r>
        <w:t>出版社：北京：当代世界出版社</w:t>
      </w:r>
    </w:p>
    <w:p>
      <w:r>
        <w:t>出版日期：2016.04</w:t>
      </w:r>
    </w:p>
    <w:p>
      <w:r>
        <w:t>总页数：262</w:t>
      </w:r>
    </w:p>
    <w:p>
      <w:r>
        <w:t>更多请访问教客网: www.jiaokey.com</w:t>
      </w:r>
    </w:p>
    <w:p>
      <w:r>
        <w:t>晋鉴  司马王朝兴衰的个性解读 评论地址：https://www.jiaokey.com/book/detail/13940190.html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