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书名：培训基地教学工作指南</w:t>
      </w:r>
    </w:p>
    <w:p>
      <w:r>
        <w:t>作者：潘长旺，徐天士，夏志俊主编；连庆泉，李章平，张玮副主编；王宝玉，王剑虹，方才妹，卢中秋，朱椰凡，李章平，何金彩，张伟溪，陆富生编</w:t>
      </w:r>
    </w:p>
    <w:p>
      <w:r>
        <w:t>出版社：西安：第四军医大学出版社</w:t>
      </w:r>
    </w:p>
    <w:p>
      <w:r>
        <w:t>出版日期：2013.10</w:t>
      </w:r>
    </w:p>
    <w:p>
      <w:r>
        <w:t>总页数：264</w:t>
      </w:r>
    </w:p>
    <w:p>
      <w:r>
        <w:t>更多请访问教客网: www.jiaokey.com</w:t>
      </w:r>
    </w:p>
    <w:p>
      <w:r>
        <w:t>培训基地教学工作指南 评论地址：https://www.jiaokey.com/book/detail/13944163.html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