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书名：谨守“中庸”，善治消化病症  龙祖宏学术思想与临床经验集</w:t>
      </w:r>
    </w:p>
    <w:p>
      <w:r>
        <w:t>作者：龙祖宏，秦国政主编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谨守“中庸”，善治消化病症  龙祖宏学术思想与临床经验集 评论地址：https://www.jiaokey.com/book/detail/13947560.html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