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书名：应对气候变化的低碳政策研究</w:t>
      </w:r>
    </w:p>
    <w:p>
      <w:r>
        <w:t>作者：李金珊，何易楠，胡凤乔著</w:t>
      </w:r>
    </w:p>
    <w:p>
      <w:r>
        <w:t>出版社：杭州：浙江大学出版社</w:t>
      </w:r>
    </w:p>
    <w:p>
      <w:r>
        <w:t>出版日期：2015</w:t>
      </w:r>
    </w:p>
    <w:p>
      <w:r>
        <w:t>总页数：262</w:t>
      </w:r>
    </w:p>
    <w:p>
      <w:r>
        <w:t>更多请访问教客网: www.jiaokey.com</w:t>
      </w:r>
    </w:p>
    <w:p>
      <w:r>
        <w:t>应对气候变化的低碳政策研究 评论地址：https://www.jiaokey.com/book/detail/13948834.html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