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危害国家安全罪暨相关犯罪的法律适用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危害国家安全罪暨相关犯罪的法律适用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本书出售、求购地址：https://www.jiaokey.com/book/detail/13952941.html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关键词搜索：https://www.jiaokey.com/tag/危害国家安全罪暨相关犯罪的法律适用.html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