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书名：薪火论丛续编  宝鸡文理学院中文系2002级优秀学年论文选</w:t>
      </w:r>
    </w:p>
    <w:p>
      <w:r>
        <w:t>作者：宝鸡文理学院中文系组编；王渭清，赵德利编选</w:t>
      </w:r>
    </w:p>
    <w:p>
      <w:r>
        <w:t>出版社：香港：中国文化出版社</w:t>
      </w:r>
    </w:p>
    <w:p>
      <w:r>
        <w:t>出版日期：2005.08</w:t>
      </w:r>
    </w:p>
    <w:p>
      <w:r>
        <w:t>总页数：313</w:t>
      </w:r>
    </w:p>
    <w:p>
      <w:r>
        <w:t>更多请访问教客网: www.jiaokey.com</w:t>
      </w:r>
    </w:p>
    <w:p>
      <w:r>
        <w:t>薪火论丛续编  宝鸡文理学院中文系2002级优秀学年论文选 评论地址：https://www.jiaokey.com/book/detail/13962462.html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