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书名：新常态下的中国经济大趋势</w:t>
      </w:r>
    </w:p>
    <w:p>
      <w:r>
        <w:t>作者：北京市委党校马克思主义理论研究中心著</w:t>
      </w:r>
    </w:p>
    <w:p>
      <w:r>
        <w:t>出版社：北京：经济管理出版社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新常态下的中国经济大趋势 评论地址：https://www.jiaokey.com/book/detail/13974329.html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