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书名：民国诸葛赵凤昌与常州英杰</w:t>
      </w:r>
    </w:p>
    <w:p>
      <w:r>
        <w:t>作者：吴欢著</w:t>
      </w:r>
    </w:p>
    <w:p>
      <w:r>
        <w:t>出版社：武汉：长江文艺出版社</w:t>
      </w:r>
    </w:p>
    <w:p>
      <w:r>
        <w:t>出版日期：2010.09</w:t>
      </w:r>
    </w:p>
    <w:p>
      <w:r>
        <w:t>总页数：298</w:t>
      </w:r>
    </w:p>
    <w:p>
      <w:r>
        <w:t>更多请访问教客网: www.jiaokey.com</w:t>
      </w:r>
    </w:p>
    <w:p>
      <w:r>
        <w:t>民国诸葛赵凤昌与常州英杰 评论地址：https://www.jiaokey.com/book/detail/13979291.html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