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书名：李弦诗集  2  下午，  寂寞的空廊</w:t>
      </w:r>
    </w:p>
    <w:p>
      <w:r>
        <w:t>作者：李弦著；江宝钗主编</w:t>
      </w:r>
    </w:p>
    <w:p>
      <w:r>
        <w:t>出版社：嘉义市立文化中心</w:t>
      </w:r>
    </w:p>
    <w:p>
      <w:r>
        <w:t>出版日期：2000</w:t>
      </w:r>
    </w:p>
    <w:p>
      <w:r>
        <w:t>总页数：249</w:t>
      </w:r>
    </w:p>
    <w:p>
      <w:r>
        <w:t>更多请访问教客网: www.jiaokey.com</w:t>
      </w:r>
    </w:p>
    <w:p>
      <w:r>
        <w:t>李弦诗集  2  下午，  寂寞的空廊 评论地址：https://www.jiaokey.com/book/detail/13985905.html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