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书名：茅盾研究丛书  矛盾与外国文学</w:t>
      </w:r>
    </w:p>
    <w:p>
      <w:r>
        <w:t>作者：黎舟，阙国虬著</w:t>
      </w:r>
    </w:p>
    <w:p>
      <w:r>
        <w:t>出版社：厦门：厦门大学出版社</w:t>
      </w:r>
    </w:p>
    <w:p>
      <w:r>
        <w:t>出版日期：1991.08</w:t>
      </w:r>
    </w:p>
    <w:p>
      <w:r>
        <w:t>总页数：254</w:t>
      </w:r>
    </w:p>
    <w:p>
      <w:r>
        <w:t>更多请访问教客网: www.jiaokey.com</w:t>
      </w:r>
    </w:p>
    <w:p>
      <w:r>
        <w:t>茅盾研究丛书  矛盾与外国文学 评论地址：https://www.jiaokey.com/book/detail/13988447.html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