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战略的本质  复杂商业环境中的最优竞争战略</w:t>
      </w:r>
    </w:p>
    <w:p>
      <w:r>
        <w:rPr>
          <w:rFonts w:ascii="宋体" w:hAnsi="宋体" w:eastAsia="宋体"/>
          <w:sz w:val="24"/>
        </w:rPr>
        <w:t>（美）马丁·里维斯，（挪）纳特·汉拿斯，（印）詹美贾亚·辛哈著；王喆，韩阳译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战略的本质  复杂商业环境中的最优竞争战略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（美）马丁·里维斯，（挪）纳特·汉拿斯，（印）詹美贾亚·辛哈著；王喆，韩阳译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本书出售、求购地址：https://www.jiaokey.com/book/detail/13989007.html</w:t>
      </w:r>
    </w:p>
    <w:p>
      <w:r>
        <w:t>更多相关图书推荐：https://www.jiaokey.com</w:t>
      </w:r>
    </w:p>
    <w:p>
      <w:r>
        <w:t>（美）马丁·里维斯，（挪）纳特·汉拿斯，（印）詹美贾亚·辛哈著；王喆，韩阳译 其他作品：https://www.jiaokey.com/tag/（美）马丁·里维斯，（挪）纳特·汉拿斯，（印）詹美贾亚·辛哈著；王喆，韩阳译.html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关键词搜索：https://www.jiaokey.com/tag/战略的本质  复杂商业环境中的最优竞争战略.html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