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约翰·克里斯托夫  下</w:t>
      </w:r>
    </w:p>
    <w:p>
      <w:r>
        <w:rPr>
          <w:rFonts w:ascii="宋体" w:hAnsi="宋体" w:eastAsia="宋体"/>
          <w:sz w:val="24"/>
        </w:rPr>
        <w:t>（法）罗曼·罗兰著；许渊冲译；许光锐节选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约翰·克里斯托夫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（法）罗曼·罗兰著；许渊冲译；许光锐节选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本书出售、求购地址：https://www.jiaokey.com/book/detail/13994525.html</w:t>
      </w:r>
    </w:p>
    <w:p>
      <w:r>
        <w:t>更多相关图书推荐：https://www.jiaokey.com</w:t>
      </w:r>
    </w:p>
    <w:p>
      <w:r>
        <w:t>（法）罗曼·罗兰著；许渊冲译；许光锐节选 其他作品：https://www.jiaokey.com/tag/（法）罗曼·罗兰著；许渊冲译；许光锐节选.html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关键词搜索：https://www.jiaokey.com/tag/约翰·克里斯托夫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