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书名：基本乐理、视唱及节奏训练  供电子琴、钢琴、吉他等音乐培训班及中、小、幼音乐教师学习训练用</w:t>
      </w:r>
    </w:p>
    <w:p>
      <w:r>
        <w:t>作者：贺其辉编</w:t>
      </w:r>
    </w:p>
    <w:p>
      <w:r>
        <w:t>出版社：深圳：海天出版社</w:t>
      </w:r>
    </w:p>
    <w:p>
      <w:r>
        <w:t>出版日期：1988.07</w:t>
      </w:r>
    </w:p>
    <w:p>
      <w:r>
        <w:t>总页数：164</w:t>
      </w:r>
    </w:p>
    <w:p>
      <w:r>
        <w:t>更多请访问教客网: www.jiaokey.com</w:t>
      </w:r>
    </w:p>
    <w:p>
      <w:r>
        <w:t>基本乐理、视唱及节奏训练  供电子琴、钢琴、吉他等音乐培训班及中、小、幼音乐教师学习训练用 评论地址：https://www.jiaokey.com/book/detail/13995163.html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