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学习理论与有效教学</w:t>
      </w:r>
    </w:p>
    <w:p>
      <w:r>
        <w:rPr>
          <w:rFonts w:ascii="宋体" w:hAnsi="宋体" w:eastAsia="宋体"/>
          <w:sz w:val="24"/>
        </w:rPr>
        <w:t>刘晓明主编；编者陈西君，辛欣，马菁菁，袁瑛，王玥，吴欣洋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学习理论与有效教学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刘晓明主编；编者陈西君，辛欣，马菁菁，袁瑛，王玥，吴欣洋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本书出售、求购地址：https://www.jiaokey.com/book/detail/14009489.html</w:t>
      </w:r>
    </w:p>
    <w:p>
      <w:r>
        <w:t>更多相关图书推荐：https://www.jiaokey.com</w:t>
      </w:r>
    </w:p>
    <w:p>
      <w:r>
        <w:t>刘晓明主编；编者陈西君，辛欣，马菁菁，袁瑛，王玥，吴欣洋 其他作品：https://www.jiaokey.com/tag/刘晓明主编；编者陈西君，辛欣，马菁菁，袁瑛，王玥，吴欣洋.html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关键词搜索：https://www.jiaokey.com/tag/学习理论与有效教学.html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