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书名：国家非物质文化遗产岳家拳丛书  岳家棍技击术</w:t>
      </w:r>
    </w:p>
    <w:p>
      <w:r>
        <w:t>作者:张业金，张奇娟著</w:t>
      </w:r>
    </w:p>
    <w:p>
      <w:r>
        <w:t>出版社:武汉：湖北科学技术出版社</w:t>
      </w:r>
    </w:p>
    <w:p>
      <w:r>
        <w:t>出版日期：2015.09</w:t>
      </w:r>
    </w:p>
    <w:p>
      <w:r>
        <w:t>总页数：119</w:t>
      </w:r>
    </w:p>
    <w:p>
      <w:r>
        <w:t>更多请访问教客网:www.jiaokey.com</w:t>
      </w:r>
    </w:p>
    <w:p>
      <w:r>
        <w:t>国家非物质文化遗产岳家拳丛书  岳家棍技击术评论地址：https://www.jiaokey.com/book/detail/14014981.html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