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书名：结构主义视域下的序列主义音乐研究  以密尔顿·巴比特与路易吉·达拉皮科拉序列作品为例</w:t>
      </w:r>
    </w:p>
    <w:p>
      <w:r>
        <w:t>作者：郑艳著</w:t>
      </w:r>
    </w:p>
    <w:p>
      <w:r>
        <w:t>出版社：北京：人民音乐出版社</w:t>
      </w:r>
    </w:p>
    <w:p>
      <w:r>
        <w:t>出版日期：2015.10</w:t>
      </w:r>
    </w:p>
    <w:p>
      <w:r>
        <w:t>总页数：176</w:t>
      </w:r>
    </w:p>
    <w:p>
      <w:r>
        <w:t>更多请访问教客网: www.jiaokey.com</w:t>
      </w:r>
    </w:p>
    <w:p>
      <w:r>
        <w:t>结构主义视域下的序列主义音乐研究  以密尔顿·巴比特与路易吉·达拉皮科拉序列作品为例 评论地址：https://www.jiaokey.com/book/detail/14019845.html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