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书名：儿童水墨画技法  人物篇</w:t>
      </w:r>
    </w:p>
    <w:p>
      <w:r>
        <w:t>作者：方贵林编绘</w:t>
      </w:r>
    </w:p>
    <w:p>
      <w:r>
        <w:t>出版社：上海：上海科技教育出版社</w:t>
      </w:r>
    </w:p>
    <w:p>
      <w:r>
        <w:t>出版日期：2012.06</w:t>
      </w:r>
    </w:p>
    <w:p>
      <w:r>
        <w:t>总页数：68</w:t>
      </w:r>
    </w:p>
    <w:p>
      <w:r>
        <w:t>更多请访问教客网: www.jiaokey.com</w:t>
      </w:r>
    </w:p>
    <w:p>
      <w:r>
        <w:t>儿童水墨画技法  人物篇 评论地址：https://www.jiaokey.com/book/detail/14024463.html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