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当代水墨人物画（续）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0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7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0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当代水墨人物画（续）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水墨画：人物画-作品集-中国-现代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本书出售、求购地址：https://www.jiaokey.com/book/detail/14027445.html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关键词搜索：https://www.jiaokey.com/tag/水墨画：人物画-作品集-中国-现代.html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