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书名：年产一万吨合成氨装置中置式锅炉设计：付产蒸汽中置式锅炉联合设计组</w:t>
      </w:r>
    </w:p>
    <w:p>
      <w:r>
        <w:t>作者：上海化学工业设计院石油化工设备设计建设组编</w:t>
      </w:r>
    </w:p>
    <w:p>
      <w:r>
        <w:t>出版社：上海化学工业设计院石油化工设备设计建设组</w:t>
      </w:r>
    </w:p>
    <w:p>
      <w:r>
        <w:t>出版日期：1974</w:t>
      </w:r>
    </w:p>
    <w:p>
      <w:r>
        <w:t>总页数：78</w:t>
      </w:r>
    </w:p>
    <w:p>
      <w:r>
        <w:t>更多请访问教客网: www.jiaokey.com</w:t>
      </w:r>
    </w:p>
    <w:p>
      <w:r>
        <w:t>年产一万吨合成氨装置中置式锅炉设计：付产蒸汽中置式锅炉联合设计组 评论地址：https://www.jiaokey.com/book/detail/14030349.html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