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初中体育学科主题教学案例研究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初中体育学科主题教学案例研究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本书出售、求购地址：https://www.jiaokey.com/book/detail/14030513.html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关键词搜索：https://www.jiaokey.com/tag/初中体育学科主题教学案例研究.html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