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对金融危机的误解  我们为何无法发现其来临</w:t>
      </w:r>
    </w:p>
    <w:p>
      <w:r>
        <w:rPr>
          <w:rFonts w:ascii="宋体" w:hAnsi="宋体" w:eastAsia="宋体"/>
          <w:sz w:val="24"/>
        </w:rPr>
        <w:t>（英）加里·B.戈顿（Gary B.Gorton）著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对金融危机的误解  我们为何无法发现其来临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（英）加里·B.戈顿（Gary B.Gorton）著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北京：中国金融出版社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本书出售、求购地址：https://www.jiaokey.com/book/detail/14036175.html</w:t>
      </w:r>
    </w:p>
    <w:p>
      <w:r>
        <w:t>更多相关图书推荐：https://www.jiaokey.com</w:t>
      </w:r>
    </w:p>
    <w:p>
      <w:r>
        <w:t>（英）加里·B.戈顿（Gary B.Gorton）著 其他作品：https://www.jiaokey.com/tag/（英）加里·B.戈顿（Gary B.Gorton）著.html</w:t>
      </w:r>
    </w:p>
    <w:p>
      <w:r>
        <w:t>北京：中国金融出版社 出版图书：https://www.jiaokey.com/tag/北京：中国金融出版社.html</w:t>
      </w:r>
    </w:p>
    <w:p>
      <w:r>
        <w:t>关键词搜索：https://www.jiaokey.com/tag/对金融危机的误解  我们为何无法发现其来临.html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