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书名：古风美少女</w:t>
      </w:r>
    </w:p>
    <w:p>
      <w:r>
        <w:t>作者：郑州童趣文化传媒有限公司主编；肖颖瑜著</w:t>
      </w:r>
    </w:p>
    <w:p>
      <w:r>
        <w:t>出版社：南昌：江西美术出版社</w:t>
      </w:r>
    </w:p>
    <w:p>
      <w:r>
        <w:t>出版日期：2016.02</w:t>
      </w:r>
    </w:p>
    <w:p>
      <w:r>
        <w:t>总页数：125</w:t>
      </w:r>
    </w:p>
    <w:p>
      <w:r>
        <w:t>更多请访问教客网: www.jiaokey.com</w:t>
      </w:r>
    </w:p>
    <w:p>
      <w:r>
        <w:t>古风美少女 评论地址：https://www.jiaokey.com/book/detail/14036342.html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