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忆革命先烈·燃红色激情  嘉定英烈故事选编  4  信念</w:t>
      </w:r>
    </w:p>
    <w:p>
      <w:r>
        <w:rPr>
          <w:rFonts w:ascii="宋体" w:hAnsi="宋体" w:eastAsia="宋体"/>
          <w:sz w:val="24"/>
        </w:rPr>
        <w:t>嘉定区民政局，嘉定区双拥办编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忆革命先烈·燃红色激情  嘉定英烈故事选编  4  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嘉定区民政局，嘉定区双拥办编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嘉定区民政局；嘉定区双拥办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本书出售、求购地址：https://www.jiaokey.com/book/detail/14047007.html</w:t>
      </w:r>
    </w:p>
    <w:p>
      <w:r>
        <w:t>更多相关图书推荐：https://www.jiaokey.com</w:t>
      </w:r>
    </w:p>
    <w:p>
      <w:r>
        <w:t>嘉定区民政局，嘉定区双拥办编 其他作品：https://www.jiaokey.com/tag/嘉定区民政局，嘉定区双拥办编.html</w:t>
      </w:r>
    </w:p>
    <w:p>
      <w:r>
        <w:t>嘉定区民政局；嘉定区双拥办 出版图书：https://www.jiaokey.com/tag/嘉定区民政局；嘉定区双拥办.html</w:t>
      </w:r>
    </w:p>
    <w:p>
      <w:r>
        <w:t>关键词搜索：https://www.jiaokey.com/tag/忆革命先烈·燃红色激情  嘉定英烈故事选编  4  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