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书名：中毒性神经系统损害诊断治疗</w:t>
      </w:r>
    </w:p>
    <w:p>
      <w:r>
        <w:t>作者：樊双义，刘素刚主编；李志方等副主编；兰娟等编</w:t>
      </w:r>
    </w:p>
    <w:p>
      <w:r>
        <w:t>出版社：北京：人民军医出版社</w:t>
      </w:r>
    </w:p>
    <w:p>
      <w:r>
        <w:t>出版日期：2016</w:t>
      </w:r>
    </w:p>
    <w:p>
      <w:r>
        <w:t>总页数：200</w:t>
      </w:r>
    </w:p>
    <w:p>
      <w:r>
        <w:t>更多请访问教客网: www.jiaokey.com</w:t>
      </w:r>
    </w:p>
    <w:p>
      <w:r>
        <w:t>中毒性神经系统损害诊断治疗 评论地址：https://www.jiaokey.com/book/detail/14063387.html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