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电力系统稳定分析的直接法-理论基础、BCU方法论及应用</w:t>
      </w:r>
    </w:p>
    <w:p>
      <w:r>
        <w:rPr>
          <w:rFonts w:ascii="宋体" w:hAnsi="宋体" w:eastAsia="宋体"/>
          <w:sz w:val="24"/>
        </w:rPr>
        <w:t>江晓东，江宁强，吴浩，王蕾，房晟辰著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电力系统稳定分析的直接法-理论基础、BCU方法论及应用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江晓东，江宁强，吴浩，王蕾，房晟辰著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本书出售、求购地址：https://www.jiaokey.com/book/detail/14066418.html</w:t>
      </w:r>
    </w:p>
    <w:p>
      <w:r>
        <w:t>更多相关图书推荐：https://www.jiaokey.com</w:t>
      </w:r>
    </w:p>
    <w:p>
      <w:r>
        <w:t>江晓东，江宁强，吴浩，王蕾，房晟辰著 其他作品：https://www.jiaokey.com/tag/江晓东，江宁强，吴浩，王蕾，房晟辰著.html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关键词搜索：https://www.jiaokey.com/tag/电力系统稳定分析的直接法-理论基础、BCU方法论及应用.html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