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室内装饰设计员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室内装饰设计员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本书出售、求购地址：https://www.jiaokey.com/book/detail/14079752.html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室内装饰设计员.html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