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书名：文化交融  第二届中国东盟建筑空间设计教育高峰论坛暨教学成果大赛  论文集  2016版</w:t>
      </w:r>
    </w:p>
    <w:p>
      <w:r>
        <w:t>作者：江波，陶雄军主编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文化交融  第二届中国东盟建筑空间设计教育高峰论坛暨教学成果大赛  论文集  2016版 评论地址：https://www.jiaokey.com/book/detail/14085524.html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