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书名：找回自己的邦尼兔</w:t>
      </w:r>
    </w:p>
    <w:p>
      <w:r>
        <w:t>作者：（新）林美玲文；（美）尼尔·夏普图；乐恒译</w:t>
      </w:r>
    </w:p>
    <w:p>
      <w:r>
        <w:t>出版社：北京:现代教育出版社,2012.01</w:t>
      </w:r>
    </w:p>
    <w:p>
      <w:r>
        <w:t>出版日期：</w:t>
      </w:r>
    </w:p>
    <w:p>
      <w:r>
        <w:t>总页数：34</w:t>
      </w:r>
    </w:p>
    <w:p>
      <w:r>
        <w:t>更多请访问教客网: www.jiaokey.com</w:t>
      </w:r>
    </w:p>
    <w:p>
      <w:r>
        <w:t>找回自己的邦尼兔 评论地址：https://www.jiaokey.com/book/detail/14088712.html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