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书名：文化素质教育手工技能指导</w:t>
      </w:r>
    </w:p>
    <w:p>
      <w:r>
        <w:t>作者:解毅著</w:t>
      </w:r>
    </w:p>
    <w:p>
      <w:r>
        <w:t>出版社:合肥：安徽教育出版社</w:t>
      </w:r>
    </w:p>
    <w:p>
      <w:r>
        <w:t>出版日期：2010.05</w:t>
      </w:r>
    </w:p>
    <w:p>
      <w:r>
        <w:t>总页数：306</w:t>
      </w:r>
    </w:p>
    <w:p>
      <w:r>
        <w:t>更多请访问教客网:www.jiaokey.com</w:t>
      </w:r>
    </w:p>
    <w:p>
      <w:r>
        <w:t>文化素质教育手工技能指导评论地址：https://www.jiaokey.com/book/detail/14092522.html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