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书名：媒介化生存与大学生成长</w:t>
      </w:r>
    </w:p>
    <w:p>
      <w:r>
        <w:t>作者：覃川；戚天雷</w:t>
      </w:r>
    </w:p>
    <w:p>
      <w:r>
        <w:t>出版社：北京：中国传媒大学出版社</w:t>
      </w:r>
    </w:p>
    <w:p>
      <w:r>
        <w:t>出版日期：2016.07</w:t>
      </w:r>
    </w:p>
    <w:p>
      <w:r>
        <w:t>总页数：271</w:t>
      </w:r>
    </w:p>
    <w:p>
      <w:r>
        <w:t>更多请访问教客网: www.jiaokey.com</w:t>
      </w:r>
    </w:p>
    <w:p>
      <w:r>
        <w:t>媒介化生存与大学生成长 评论地址：https://www.jiaokey.com/book/detail/14096320.html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