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书名：优秀传统文化与大学生人文素养</w:t>
      </w:r>
    </w:p>
    <w:p>
      <w:r>
        <w:t>作者：梁怀超主编；王国雨，赵志强，施技文副主编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总页数：192</w:t>
      </w:r>
    </w:p>
    <w:p>
      <w:r>
        <w:t>更多请访问教客网: www.jiaokey.com</w:t>
      </w:r>
    </w:p>
    <w:p>
      <w:r>
        <w:t>优秀传统文化与大学生人文素养 评论地址：https://www.jiaokey.com/book/detail/14114099.html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