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书名：融入精神家园</w:t>
      </w:r>
    </w:p>
    <w:p>
      <w:r>
        <w:t>作者：欧阳康，栗志刚等著</w:t>
      </w:r>
    </w:p>
    <w:p>
      <w:r>
        <w:t>出版社：哈尔滨：黑龙江教育出版社</w:t>
      </w:r>
    </w:p>
    <w:p>
      <w:r>
        <w:t>出版日期：2014</w:t>
      </w:r>
    </w:p>
    <w:p>
      <w:r>
        <w:t>总页数：443</w:t>
      </w:r>
    </w:p>
    <w:p>
      <w:r>
        <w:t>更多请访问教客网: www.jiaokey.com</w:t>
      </w:r>
    </w:p>
    <w:p>
      <w:r>
        <w:t>融入精神家园 评论地址：https://www.jiaokey.com/book/detail/14117455.html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