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北京法治建设重大问题研究</w:t>
      </w:r>
    </w:p>
    <w:p>
      <w:r>
        <w:rPr>
          <w:rFonts w:ascii="宋体" w:hAnsi="宋体" w:eastAsia="宋体"/>
          <w:sz w:val="24"/>
        </w:rPr>
        <w:t>许传玺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北京法治建设重大问题研究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9787511891860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社会主义法制-建设-研究-北京市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地方法制</w:t>
            </w:r>
          </w:p>
        </w:tc>
      </w:tr>
    </w:tbl>
    <w:p/>
    <w:p>
      <w:pPr>
        <w:pStyle w:val="Heading1"/>
      </w:pPr>
      <w:r>
        <w:t>图书介绍</w:t>
      </w:r>
    </w:p>
    <w:p>
      <w:r>
        <w:t>党的十八大明确把“法治政府基本建成”作为实现2020年全面建成小康社会宏伟目标的重要内容，本书重点关注北京市法治政府建设的相关内容，论述了这一课题的必要性、重要性，并且构建了实施规划、年度要点和专项计划，为决策者提供有益参考。</w:t>
      </w:r>
    </w:p>
    <w:p/>
    <w:p>
      <w:r>
        <w:t>本书出售、求购地址：https://www.jiaokey.com/book/detail/14123472.html</w:t>
      </w:r>
    </w:p>
    <w:p>
      <w:r>
        <w:t>更多地方法制图书推荐：https://www.jiaokey.com</w:t>
      </w:r>
    </w:p>
    <w:p>
      <w:r>
        <w:t>许传玺 其他作品：https://www.jiaokey.com/tag/许传玺.html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关键词搜索：https://www.jiaokey.com/tag/社会主义法制-建设-研究-北京市.html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