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2014年版</w:t>
      </w:r>
    </w:p>
    <w:p>
      <w:r>
        <w:t>作者：杨汉国，朱炎主编；邹国正，范光杰，赵绍成副主编；范志轩，李成学，万吉琼，陈翔，谢佳，诸毅超，王莉，刘文华编委</w:t>
      </w:r>
    </w:p>
    <w:p>
      <w:r>
        <w:t>出版社：成都:西南交通大学出版社,2014.08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形势与政策  2014年版 评论地址：https://www.jiaokey.com/book/detail/14143982.html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