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书名：树立和弘扬核心价值观</w:t>
      </w:r>
    </w:p>
    <w:p>
      <w:r>
        <w:t>作者：李景瑜主编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总页数：362</w:t>
      </w:r>
    </w:p>
    <w:p>
      <w:r>
        <w:t>更多请访问教客网: www.jiaokey.com</w:t>
      </w:r>
    </w:p>
    <w:p>
      <w:r>
        <w:t>树立和弘扬核心价值观 评论地址：https://www.jiaokey.com/book/detail/14153447.html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