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书名：河北城市文化与住宅景观风格研究</w:t>
      </w:r>
    </w:p>
    <w:p>
      <w:r>
        <w:t>作者：赵丹琳，闫晓从，张芳著</w:t>
      </w:r>
    </w:p>
    <w:p>
      <w:r>
        <w:t>出版社：北京：冶金工业出版社</w:t>
      </w:r>
    </w:p>
    <w:p>
      <w:r>
        <w:t>出版日期：2016.08</w:t>
      </w:r>
    </w:p>
    <w:p>
      <w:r>
        <w:t>总页数：110</w:t>
      </w:r>
    </w:p>
    <w:p>
      <w:r>
        <w:t>更多请访问教客网: www.jiaokey.com</w:t>
      </w:r>
    </w:p>
    <w:p>
      <w:r>
        <w:t>河北城市文化与住宅景观风格研究 评论地址：https://www.jiaokey.com/book/detail/14159769.html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