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篮球教学训练大纲教法指导书</w:t>
      </w:r>
    </w:p>
    <w:p>
      <w:r>
        <w:rPr>
          <w:rFonts w:ascii="宋体" w:hAnsi="宋体" w:eastAsia="宋体"/>
          <w:sz w:val="24"/>
        </w:rPr>
        <w:t>篮球教学训练大纲教法指导书编制小组编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篮球教学训练大纲教法指导书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篮球教学训练大纲教法指导书编制小组编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本书出售、求购地址：https://www.jiaokey.com/book/detail/14183003.html</w:t>
      </w:r>
    </w:p>
    <w:p>
      <w:r>
        <w:t>更多相关图书推荐：https://www.jiaokey.com</w:t>
      </w:r>
    </w:p>
    <w:p>
      <w:r>
        <w:t>篮球教学训练大纲教法指导书编制小组编 其他作品：https://www.jiaokey.com/tag/篮球教学训练大纲教法指导书编制小组编.html</w:t>
      </w:r>
    </w:p>
    <w:p>
      <w:r>
        <w:t>国家体委 出版图书：https://www.jiaokey.com/tag/国家体委.html</w:t>
      </w:r>
    </w:p>
    <w:p>
      <w:r>
        <w:t>关键词搜索：https://www.jiaokey.com/tag/篮球教学训练大纲教法指导书.html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