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书名：内部流动性与外部流动性</w:t>
      </w:r>
    </w:p>
    <w:p>
      <w:r>
        <w:t>作者：（芬）本特·霍姆斯特罗姆，（法）让·梯若尔著；沈新凤，岳翔宇，王大中译</w:t>
      </w:r>
    </w:p>
    <w:p>
      <w:r>
        <w:t>出版社：格致出版社，生活·读书·新知三联书店，上海人民出版社</w:t>
      </w:r>
    </w:p>
    <w:p>
      <w:r>
        <w:t>出版日期：2017.04</w:t>
      </w:r>
    </w:p>
    <w:p>
      <w:r>
        <w:t>总页数：213</w:t>
      </w:r>
    </w:p>
    <w:p>
      <w:r>
        <w:t>更多请访问教客网: www.jiaokey.com</w:t>
      </w:r>
    </w:p>
    <w:p>
      <w:r>
        <w:t>内部流动性与外部流动性 评论地址：https://www.jiaokey.com/book/detail/14186828.html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