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书名：连接之后  公共空间重建与权力再分配</w:t>
      </w:r>
    </w:p>
    <w:p>
      <w:r>
        <w:t>作者：胡泳，王俊秀主编</w:t>
      </w:r>
    </w:p>
    <w:p>
      <w:r>
        <w:t>出版社：北京：人民邮电出版社</w:t>
      </w:r>
    </w:p>
    <w:p>
      <w:r>
        <w:t>出版日期：2017</w:t>
      </w:r>
    </w:p>
    <w:p>
      <w:r>
        <w:t>总页数：265</w:t>
      </w:r>
    </w:p>
    <w:p>
      <w:r>
        <w:t>更多请访问教客网: www.jiaokey.com</w:t>
      </w:r>
    </w:p>
    <w:p>
      <w:r>
        <w:t>连接之后  公共空间重建与权力再分配 评论地址：https://www.jiaokey.com/book/detail/14189893.html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